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C" w:rsidRDefault="00C02E69" w:rsidP="00CF5B0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Нарушения питания ребенка раннего возраста</w:t>
      </w:r>
    </w:p>
    <w:p w:rsidR="00CF5B0C" w:rsidRDefault="00CF5B0C" w:rsidP="00CF5B0C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</w:p>
    <w:p w:rsidR="00CF5B0C" w:rsidRDefault="00CF5B0C" w:rsidP="00CF5B0C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C4156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Составила: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Афонченкова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Ю.Ю</w:t>
      </w:r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bookmarkStart w:id="0" w:name="_GoBack"/>
      <w:bookmarkEnd w:id="0"/>
      <w:r w:rsidRPr="00FC41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медицинская сестра</w:t>
      </w:r>
    </w:p>
    <w:p w:rsidR="00CF5B0C" w:rsidRDefault="00CF5B0C" w:rsidP="00CF5B0C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ГБУСО ПО «Реабилитационный центр </w:t>
      </w:r>
    </w:p>
    <w:p w:rsidR="00CF5B0C" w:rsidRDefault="00CF5B0C" w:rsidP="00CF5B0C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для детей и подростков с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ограниченными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CF5B0C" w:rsidRPr="00FC4156" w:rsidRDefault="00CF5B0C" w:rsidP="00CF5B0C">
      <w:pPr>
        <w:spacing w:after="0" w:line="240" w:lineRule="auto"/>
        <w:ind w:firstLine="709"/>
        <w:jc w:val="right"/>
        <w:textAlignment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возможностями»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. Великие Луки</w:t>
      </w:r>
    </w:p>
    <w:p w:rsidR="0085796E" w:rsidRDefault="0085796E" w:rsidP="004F4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48CB" w:rsidRDefault="004F48CB" w:rsidP="00E31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важнейшим условием гармоничного развития ребенка. Качественные и количественные отклонения в питании 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приводить к таким заболеваниям как гипотрофия, анемия, </w:t>
      </w:r>
      <w:proofErr w:type="spellStart"/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атопический</w:t>
      </w:r>
      <w:proofErr w:type="spellEnd"/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дерматит, рахит и т.д. Дефекты питания в раннем возрасте способствуют развитию более поздней патологии: ожирение, эндокринных дисфункций, аллергических заболеваний, хронических заболевания желудочно-кишечного тракта и др. </w:t>
      </w:r>
    </w:p>
    <w:p w:rsidR="0085796E" w:rsidRPr="0085796E" w:rsidRDefault="0085796E" w:rsidP="00E31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Острое расстройство пищеварения у детей раннего возраста возникает </w:t>
      </w:r>
      <w:proofErr w:type="gramStart"/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796E" w:rsidRPr="0085796E" w:rsidRDefault="0085796E" w:rsidP="00E311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неправильном </w:t>
      </w:r>
      <w:proofErr w:type="gramStart"/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 (более частые, чем это необходимо, кормления);</w:t>
      </w:r>
    </w:p>
    <w:p w:rsidR="0085796E" w:rsidRPr="0085796E" w:rsidRDefault="0085796E" w:rsidP="00E311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резком переходе от грудного к искусственному без предварительной постепенной подготовки к новым видам нищи (несоответствие состава пищи возрасту ребенка).</w:t>
      </w:r>
      <w:proofErr w:type="gramEnd"/>
    </w:p>
    <w:p w:rsidR="00E3113F" w:rsidRPr="00E3113F" w:rsidRDefault="00E3113F" w:rsidP="00E3113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3113F">
        <w:t xml:space="preserve">Выделяют три вида хронических расстройств питания: гипотрофия, </w:t>
      </w:r>
      <w:proofErr w:type="spellStart"/>
      <w:r w:rsidRPr="00E3113F">
        <w:t>паратрофия</w:t>
      </w:r>
      <w:proofErr w:type="spellEnd"/>
      <w:r w:rsidRPr="00E3113F">
        <w:t xml:space="preserve">, </w:t>
      </w:r>
      <w:proofErr w:type="spellStart"/>
      <w:r w:rsidRPr="00E3113F">
        <w:t>гипостатура</w:t>
      </w:r>
      <w:proofErr w:type="spellEnd"/>
      <w:r w:rsidRPr="00E3113F">
        <w:t>.</w:t>
      </w:r>
    </w:p>
    <w:p w:rsidR="00E3113F" w:rsidRDefault="00E3113F" w:rsidP="00E3113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3113F">
        <w:t>Гипотрофия — хроническое расстройство питания, характеризующееся отставанием массы тела от роста. </w:t>
      </w:r>
    </w:p>
    <w:p w:rsidR="00E3113F" w:rsidRDefault="00E3113F" w:rsidP="00E3113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3113F">
        <w:t>Паратрофия</w:t>
      </w:r>
      <w:proofErr w:type="spellEnd"/>
      <w:r w:rsidRPr="00E3113F">
        <w:t xml:space="preserve"> — хроническое расстройство питания, характеризующееся избытком массы тела более 10 % , но менее 25 %</w:t>
      </w:r>
      <w:r>
        <w:t>.</w:t>
      </w:r>
    </w:p>
    <w:p w:rsidR="00E3113F" w:rsidRDefault="00E3113F" w:rsidP="00E3113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E3113F">
        <w:t>Гипостатура</w:t>
      </w:r>
      <w:proofErr w:type="spellEnd"/>
      <w:r w:rsidRPr="00E3113F">
        <w:t xml:space="preserve"> — равномерное отставание ребёнка по массе тела и росту. Эта форма хронического расстройства питания характерна для детей с врождёнными пороками сердца, пороками развития мозга, энцефалопатиями, эндокринной патологией, </w:t>
      </w:r>
      <w:proofErr w:type="spellStart"/>
      <w:r w:rsidRPr="00E3113F">
        <w:t>бронхолёгочной</w:t>
      </w:r>
      <w:proofErr w:type="spellEnd"/>
      <w:r w:rsidRPr="00E3113F">
        <w:t xml:space="preserve"> дисплазией, внутриутробными инфекциями, алкогольной </w:t>
      </w:r>
      <w:proofErr w:type="spellStart"/>
      <w:r w:rsidRPr="00E3113F">
        <w:t>фетопатией</w:t>
      </w:r>
      <w:proofErr w:type="spellEnd"/>
      <w:r w:rsidRPr="00E3113F">
        <w:t>.</w:t>
      </w:r>
    </w:p>
    <w:p w:rsidR="00E3113F" w:rsidRDefault="00E3113F" w:rsidP="00E3113F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Чтобы избежать проблем с расстройством питания младенца необходимо соблюдать определенные правила кормления.</w:t>
      </w:r>
    </w:p>
    <w:p w:rsidR="004F48CB" w:rsidRPr="004F48CB" w:rsidRDefault="004F48CB" w:rsidP="00E311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Лучшим видом вскармливания ребенка в возрасте до 6 месяцев является исключительно грудное вскармливание, то есть вскармливание грудным молоком без применения в рационе ребенка другой пищи или жидкости. Грудное вскармливание необходимо начинать сразу (в течение первых 30 минут) после рождения ребенка и продолжать до 1-1,5 лет.</w:t>
      </w:r>
    </w:p>
    <w:p w:rsidR="004F48CB" w:rsidRPr="004F48CB" w:rsidRDefault="004F48CB" w:rsidP="0085796E">
      <w:pPr>
        <w:spacing w:before="240" w:after="6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F48C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кормления детей первого года жизни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и длительного вскармливания ребенка необходимо соблюдать определенные правила, касающиеся как непосредственно кормления ребенка, так и выполнения элементарных правил гигиены.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успешной продолжительной лактации являются: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прикладывание ребенка к груди матери (</w:t>
      </w:r>
      <w:proofErr w:type="gramStart"/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 минут после рождения);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79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круглосуточное совместное пребывание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и ребенка, начиная с момента 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 (палата совместного пребывания матери и ребенка);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прикладывание ребенка к груди матери;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грудное вскармливание по требованию ребенка в течение первых месяцев жизни, в том числе ночью;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давать ребенку до 6 месяцев никаких других продуктов и жидкости, за исключением случаев, обусловленных медицинскими показаниями;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средств, имитирующих грудь матери (соски, пустышки);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грудное вскармливание до 6 месяцев;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введение адекватного прикорма с 6 месяцев;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грудного вскармливания до 1 года, а по возможности и дольше.</w:t>
      </w:r>
    </w:p>
    <w:p w:rsidR="0085796E" w:rsidRDefault="0085796E" w:rsidP="008579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Признаки правильного прикладывания ребенка к груди матери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олова и тело ребенка лежат в одной плоскости: мать поддерживает ребенка одной рукой под голову и плечи, другой - под ягодицы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ебенок всем корпусом повернут к матери, его лицо находится близко от груди, нос ориентирован на сосок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5796E"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касается груди матери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широко открыт, нижняя губа вывернута наружу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579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4F48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охватывает ртом нижнюю часть ареолы</w:t>
      </w:r>
    </w:p>
    <w:p w:rsidR="004F48CB" w:rsidRPr="004F48CB" w:rsidRDefault="0085796E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4F48CB"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 матери во время кормления должно быть для нее удобным;</w:t>
      </w:r>
    </w:p>
    <w:p w:rsidR="004F48CB" w:rsidRPr="004F48CB" w:rsidRDefault="004F48CB" w:rsidP="00857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48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8579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857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F4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ризнаком эффективного кормления является медленное глубокое сосание с небольшими перерывами.</w:t>
      </w:r>
    </w:p>
    <w:p w:rsidR="007A0676" w:rsidRDefault="00ED3AA9" w:rsidP="004F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-13.15pt;margin-top:21.85pt;width:488.1pt;height:63.75pt;z-index:-251658752" arcsize="10923f" wrapcoords="332 -655 -100 655 -100 18982 -66 20291 265 22036 332 22036 21235 22036 21301 22036 21666 20291 21700 17891 21700 1964 21467 0 21235 -655 332 -655" filled="f" strokecolor="#00b0f0" strokeweight="4.5pt">
            <v:stroke linestyle="thickThin"/>
            <v:textbox>
              <w:txbxContent>
                <w:p w:rsidR="004F48CB" w:rsidRPr="004F48CB" w:rsidRDefault="004F48CB" w:rsidP="004F48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8CB">
                    <w:rPr>
                      <w:rFonts w:ascii="Times New Roman" w:hAnsi="Times New Roman" w:cs="Times New Roman"/>
                      <w:b/>
                      <w:iCs/>
                      <w:color w:val="C00000"/>
                      <w:sz w:val="28"/>
                      <w:szCs w:val="28"/>
                    </w:rPr>
                    <w:t>Достоверными признаками недостатка грудного молока являются:</w:t>
                  </w:r>
                  <w:r w:rsidRPr="004F48C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прибавка в массе менее 500 г за месяц; мочеотделение ребенка меньше 6 раз в день, при этом моча ребенка становится концентрированной и приобретает резковатый запах</w:t>
                  </w:r>
                  <w:r w:rsidRPr="004F48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  <w10:wrap type="tight"/>
          </v:roundrect>
        </w:pic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b/>
          <w:bCs/>
          <w:sz w:val="24"/>
          <w:szCs w:val="24"/>
        </w:rPr>
        <w:t>Режим питания детей раннего возраста (с 1 до 3-х лет).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В этом возрасте продолжается интенсивный рост ребенка, дальнейшее развитие и усовершенствование его органов и систем, сохраняется высокая потребность в пластическом и энергетическом материале, поэтому рациональное питание, соответствующее физиологическим потребностям ребенка является важнейшим условием его гармоничного развития. В этот период важно сформировать у ребенка принципы здорового питания, которые в дальнейшем будут способствовать его здоровому развитию.</w:t>
      </w:r>
    </w:p>
    <w:p w:rsidR="0085796E" w:rsidRDefault="0085796E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i/>
          <w:iCs/>
          <w:sz w:val="24"/>
          <w:szCs w:val="24"/>
        </w:rPr>
        <w:t>Основные принципы здорового питания ребенка в возрасте 1-3 года: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продолжать грудное вскармливание и на втором году жизни;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рацион питания ребенка должен быть разнообразным и ежедневно содержать  свежие овощи и фрукты;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рекомендуются нежирные сорта мяса, печень, яйца;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блюда должны быть мягкими, кашицеобразной гомогенной консистенции и виде пюре, суфле, тефтелей, паровых котлет, а овощи и фрукты мелко порезанные. С появлением коренных зубов у детей, питание по консистенции может быть таким, как у взрослых;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до 2-х летнего возраста в рацион питания ребенка молоко и молочные продукты должны быть обычной жирности (3,2% или 3,5%), а для детей старше 2-х лет рекомендованы молоко и молочные продукты с пониженным содержанием жира. В рационе используют кисломолочные продукты;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 xml:space="preserve">- для профилактики </w:t>
      </w:r>
      <w:proofErr w:type="spellStart"/>
      <w:r w:rsidRPr="004F48CB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Pr="004F48CB">
        <w:rPr>
          <w:rFonts w:ascii="Times New Roman" w:hAnsi="Times New Roman" w:cs="Times New Roman"/>
          <w:sz w:val="24"/>
          <w:szCs w:val="24"/>
        </w:rPr>
        <w:t xml:space="preserve"> состояний, при приготовлении пищи, следует использовать йодированную соль;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пища должна подвергаться тщательной кулинарной обработке и даваться ребенку, не позже, чем через 30 минут после приготовления;</w:t>
      </w:r>
    </w:p>
    <w:p w:rsidR="004F48CB" w:rsidRPr="004F48CB" w:rsidRDefault="004F48CB" w:rsidP="00C02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CB">
        <w:rPr>
          <w:rFonts w:ascii="Times New Roman" w:hAnsi="Times New Roman" w:cs="Times New Roman"/>
          <w:sz w:val="24"/>
          <w:szCs w:val="24"/>
        </w:rPr>
        <w:t>- режим кормления должен выполняться, однако следует обязательно учитывать вкусовые пристрастия ребенка. Не следует допускать «перекусов», то есть употребление сладостей или других калорийных продуктов между рекомендованными приемами пищи.</w:t>
      </w:r>
    </w:p>
    <w:p w:rsidR="004F48CB" w:rsidRPr="004F48CB" w:rsidRDefault="004F48CB" w:rsidP="004F48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48CB" w:rsidRPr="004F48CB" w:rsidSect="007A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9CD"/>
    <w:multiLevelType w:val="multilevel"/>
    <w:tmpl w:val="773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CB"/>
    <w:rsid w:val="004F48CB"/>
    <w:rsid w:val="007A0676"/>
    <w:rsid w:val="0085796E"/>
    <w:rsid w:val="00C02E69"/>
    <w:rsid w:val="00CF5B0C"/>
    <w:rsid w:val="00D31195"/>
    <w:rsid w:val="00E3113F"/>
    <w:rsid w:val="00ED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6"/>
  </w:style>
  <w:style w:type="paragraph" w:styleId="1">
    <w:name w:val="heading 1"/>
    <w:basedOn w:val="a"/>
    <w:link w:val="10"/>
    <w:uiPriority w:val="9"/>
    <w:qFormat/>
    <w:rsid w:val="004F4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8CB"/>
  </w:style>
  <w:style w:type="character" w:styleId="a3">
    <w:name w:val="Hyperlink"/>
    <w:basedOn w:val="a0"/>
    <w:uiPriority w:val="99"/>
    <w:semiHidden/>
    <w:unhideWhenUsed/>
    <w:rsid w:val="004F48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1">
    <w:name w:val="normal1"/>
    <w:basedOn w:val="a"/>
    <w:rsid w:val="004F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F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F4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3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2</cp:revision>
  <dcterms:created xsi:type="dcterms:W3CDTF">2018-07-11T10:42:00Z</dcterms:created>
  <dcterms:modified xsi:type="dcterms:W3CDTF">2020-10-23T06:41:00Z</dcterms:modified>
</cp:coreProperties>
</file>